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EBB3" w14:textId="15F344F5" w:rsidR="00891E8F" w:rsidRDefault="00086A0E">
      <w:r>
        <w:t>Brown Declaration of interests 2019</w:t>
      </w:r>
    </w:p>
    <w:p w14:paraId="30A92393" w14:textId="308EC209" w:rsidR="00086A0E" w:rsidRDefault="00086A0E">
      <w:r>
        <w:rPr>
          <w:noProof/>
        </w:rPr>
        <w:drawing>
          <wp:inline distT="0" distB="0" distL="0" distR="0" wp14:anchorId="2CF139CB" wp14:editId="68E19144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8F0F" w14:textId="0CA561AC" w:rsidR="00086A0E" w:rsidRDefault="00086A0E">
      <w:r>
        <w:rPr>
          <w:noProof/>
        </w:rPr>
        <w:lastRenderedPageBreak/>
        <w:drawing>
          <wp:inline distT="0" distB="0" distL="0" distR="0" wp14:anchorId="7BFC8969" wp14:editId="127059A9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BFBA" w14:textId="337292CD" w:rsidR="00086A0E" w:rsidRDefault="00086A0E">
      <w:r>
        <w:rPr>
          <w:noProof/>
        </w:rPr>
        <w:lastRenderedPageBreak/>
        <w:drawing>
          <wp:inline distT="0" distB="0" distL="0" distR="0" wp14:anchorId="4D769857" wp14:editId="69C18574">
            <wp:extent cx="5731510" cy="78822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B13E" w14:textId="0A1911F5" w:rsidR="00086A0E" w:rsidRDefault="00086A0E">
      <w:r>
        <w:rPr>
          <w:noProof/>
        </w:rPr>
        <w:lastRenderedPageBreak/>
        <w:drawing>
          <wp:inline distT="0" distB="0" distL="0" distR="0" wp14:anchorId="7ED29647" wp14:editId="0C96B4DE">
            <wp:extent cx="5731510" cy="7882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A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0E"/>
    <w:rsid w:val="00086A0E"/>
    <w:rsid w:val="008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A470"/>
  <w15:chartTrackingRefBased/>
  <w15:docId w15:val="{4A858F12-724A-4F33-8033-D82BADFB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1</cp:revision>
  <dcterms:created xsi:type="dcterms:W3CDTF">2021-11-16T12:37:00Z</dcterms:created>
  <dcterms:modified xsi:type="dcterms:W3CDTF">2021-11-16T12:39:00Z</dcterms:modified>
</cp:coreProperties>
</file>