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35F63" w14:textId="5D576EB4" w:rsidR="00891E8F" w:rsidRDefault="002D047F">
      <w:r>
        <w:t>Houghton    Declaration of interests</w:t>
      </w:r>
      <w:r w:rsidR="003D4F1D">
        <w:t xml:space="preserve">    PLEASE NOTE AS AT JULY 2022  Councillor Houghton is no longer a member of the Hoole St Michaels Parochial Church Council </w:t>
      </w:r>
    </w:p>
    <w:p w14:paraId="156FF73E" w14:textId="56CC81C6" w:rsidR="002D047F" w:rsidRDefault="002D047F">
      <w:r>
        <w:rPr>
          <w:noProof/>
        </w:rPr>
        <w:drawing>
          <wp:inline distT="0" distB="0" distL="0" distR="0" wp14:anchorId="38528A67" wp14:editId="77BADD66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B5C2C" w14:textId="7A16B205" w:rsidR="002D047F" w:rsidRDefault="002D047F">
      <w:r>
        <w:rPr>
          <w:noProof/>
        </w:rPr>
        <w:lastRenderedPageBreak/>
        <w:drawing>
          <wp:inline distT="0" distB="0" distL="0" distR="0" wp14:anchorId="53B85EA1" wp14:editId="7B774FF8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4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47F"/>
    <w:rsid w:val="002D047F"/>
    <w:rsid w:val="003D4F1D"/>
    <w:rsid w:val="0089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036C2"/>
  <w15:chartTrackingRefBased/>
  <w15:docId w15:val="{652D24A4-128C-4058-BA7A-6CA8EE98F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WEAVER, Peter (LANCASHIRE &amp; SOUTH CUMBRIA NHS FOUNDATION TRUST)</dc:creator>
  <cp:keywords/>
  <dc:description/>
  <cp:lastModifiedBy>WEAVER, Peter (LANCASHIRE &amp; SOUTH CUMBRIA NHS FOUNDATION TRUST)</cp:lastModifiedBy>
  <cp:revision>2</cp:revision>
  <dcterms:created xsi:type="dcterms:W3CDTF">2021-11-16T12:49:00Z</dcterms:created>
  <dcterms:modified xsi:type="dcterms:W3CDTF">2022-07-18T16:07:00Z</dcterms:modified>
</cp:coreProperties>
</file>